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7F" w:rsidRDefault="0002797F" w:rsidP="0002797F">
      <w:pPr>
        <w:jc w:val="center"/>
        <w:rPr>
          <w:b/>
        </w:rPr>
      </w:pPr>
      <w:r>
        <w:rPr>
          <w:noProof/>
          <w:lang w:val="ru-RU"/>
        </w:rPr>
        <w:drawing>
          <wp:inline distT="0" distB="0" distL="0" distR="0">
            <wp:extent cx="1514475" cy="609600"/>
            <wp:effectExtent l="0" t="0" r="9525" b="0"/>
            <wp:docPr id="2" name="Рисунок 2" descr="CV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V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</w:t>
      </w:r>
      <w:r>
        <w:rPr>
          <w:noProof/>
          <w:lang w:val="ru-RU"/>
        </w:rPr>
        <w:drawing>
          <wp:inline distT="0" distB="0" distL="0" distR="0" wp14:anchorId="6D379E82" wp14:editId="09C8E16F">
            <wp:extent cx="2505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  <w:r>
        <w:rPr>
          <w:noProof/>
          <w:lang w:val="ru-RU"/>
        </w:rPr>
        <w:drawing>
          <wp:inline distT="0" distB="0" distL="0" distR="0" wp14:anchorId="4AF024DD" wp14:editId="79C31530">
            <wp:extent cx="1514475" cy="609600"/>
            <wp:effectExtent l="0" t="0" r="9525" b="0"/>
            <wp:docPr id="3" name="Рисунок 3" descr="CV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V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02797F" w:rsidRDefault="0002797F" w:rsidP="0002797F">
      <w:pPr>
        <w:jc w:val="center"/>
        <w:rPr>
          <w:b/>
        </w:rPr>
      </w:pPr>
      <w:r>
        <w:rPr>
          <w:b/>
        </w:rPr>
        <w:t xml:space="preserve">4 </w:t>
      </w:r>
      <w:r w:rsidRPr="00DC052A">
        <w:rPr>
          <w:b/>
        </w:rPr>
        <w:t xml:space="preserve">этап Чемпионата Республики Казахстан по </w:t>
      </w:r>
      <w:proofErr w:type="spellStart"/>
      <w:r w:rsidRPr="00DC052A">
        <w:rPr>
          <w:b/>
        </w:rPr>
        <w:t>трофи</w:t>
      </w:r>
      <w:proofErr w:type="spellEnd"/>
      <w:r w:rsidRPr="00DC052A">
        <w:rPr>
          <w:b/>
        </w:rPr>
        <w:t>-рейдам «</w:t>
      </w:r>
      <w:r>
        <w:rPr>
          <w:b/>
        </w:rPr>
        <w:t>Целина-</w:t>
      </w:r>
      <w:proofErr w:type="spellStart"/>
      <w:r>
        <w:rPr>
          <w:b/>
        </w:rPr>
        <w:t>трофи</w:t>
      </w:r>
      <w:proofErr w:type="spellEnd"/>
      <w:r>
        <w:rPr>
          <w:b/>
        </w:rPr>
        <w:t xml:space="preserve"> 2017</w:t>
      </w:r>
      <w:r w:rsidRPr="00DC052A">
        <w:rPr>
          <w:b/>
        </w:rPr>
        <w:t>»</w:t>
      </w:r>
    </w:p>
    <w:p w:rsidR="0002797F" w:rsidRDefault="0002797F" w:rsidP="0002797F">
      <w:pPr>
        <w:jc w:val="center"/>
        <w:rPr>
          <w:b/>
        </w:rPr>
      </w:pPr>
      <w:r w:rsidRPr="00DC052A">
        <w:rPr>
          <w:u w:val="single"/>
        </w:rPr>
        <w:t>Дата</w:t>
      </w:r>
      <w:r w:rsidRPr="00DC052A">
        <w:t>:</w:t>
      </w:r>
      <w:r>
        <w:t xml:space="preserve"> 22-23 июля </w:t>
      </w:r>
      <w:r w:rsidRPr="00DC052A">
        <w:t>201</w:t>
      </w:r>
      <w:r>
        <w:t>7</w:t>
      </w:r>
      <w:r w:rsidRPr="00DC052A">
        <w:t xml:space="preserve"> </w:t>
      </w:r>
      <w:r>
        <w:t xml:space="preserve">           </w:t>
      </w:r>
      <w:r>
        <w:rPr>
          <w:lang w:val="ru-RU"/>
        </w:rPr>
        <w:t xml:space="preserve">   </w:t>
      </w:r>
      <w:r>
        <w:t xml:space="preserve"> </w:t>
      </w:r>
      <w:r>
        <w:rPr>
          <w:lang w:val="ru-RU"/>
        </w:rPr>
        <w:t xml:space="preserve">                                               </w:t>
      </w:r>
      <w:r>
        <w:t xml:space="preserve">  </w:t>
      </w:r>
      <w:r w:rsidRPr="00DC052A">
        <w:rPr>
          <w:u w:val="single"/>
        </w:rPr>
        <w:t>Место</w:t>
      </w:r>
      <w:r w:rsidRPr="00DC052A">
        <w:t xml:space="preserve">: г. </w:t>
      </w:r>
      <w:r>
        <w:t>Астана</w:t>
      </w:r>
    </w:p>
    <w:p w:rsidR="0002797F" w:rsidRPr="0002797F" w:rsidRDefault="0002797F">
      <w:pPr>
        <w:jc w:val="center"/>
        <w:rPr>
          <w:b/>
          <w:sz w:val="24"/>
          <w:szCs w:val="24"/>
        </w:rPr>
      </w:pPr>
    </w:p>
    <w:p w:rsidR="0002797F" w:rsidRDefault="0002797F">
      <w:pPr>
        <w:jc w:val="center"/>
        <w:rPr>
          <w:b/>
          <w:sz w:val="24"/>
          <w:szCs w:val="24"/>
          <w:lang w:val="ru-RU"/>
        </w:rPr>
      </w:pPr>
    </w:p>
    <w:p w:rsidR="0096305D" w:rsidRPr="0002797F" w:rsidRDefault="0002797F">
      <w:pPr>
        <w:jc w:val="center"/>
        <w:rPr>
          <w:b/>
          <w:sz w:val="28"/>
          <w:szCs w:val="24"/>
          <w:u w:val="single"/>
        </w:rPr>
      </w:pPr>
      <w:r w:rsidRPr="0002797F">
        <w:rPr>
          <w:b/>
          <w:sz w:val="28"/>
          <w:szCs w:val="24"/>
          <w:u w:val="single"/>
          <w:lang w:val="ru-RU"/>
        </w:rPr>
        <w:t xml:space="preserve">Информационный </w:t>
      </w:r>
      <w:r w:rsidRPr="0002797F">
        <w:rPr>
          <w:b/>
          <w:sz w:val="28"/>
          <w:szCs w:val="24"/>
          <w:u w:val="single"/>
        </w:rPr>
        <w:t xml:space="preserve"> бюллетень №1</w:t>
      </w:r>
    </w:p>
    <w:p w:rsidR="0002797F" w:rsidRPr="0002797F" w:rsidRDefault="0002797F" w:rsidP="0002797F">
      <w:pPr>
        <w:jc w:val="center"/>
        <w:rPr>
          <w:sz w:val="24"/>
          <w:lang w:val="ru-RU"/>
        </w:rPr>
      </w:pPr>
      <w:r w:rsidRPr="0002797F">
        <w:rPr>
          <w:sz w:val="24"/>
          <w:lang w:val="ru-RU"/>
        </w:rPr>
        <w:t xml:space="preserve">Внесены изменения и дополнения к Частному регламенту 4 этапа ЧРК по </w:t>
      </w:r>
      <w:proofErr w:type="spellStart"/>
      <w:r w:rsidRPr="0002797F">
        <w:rPr>
          <w:sz w:val="24"/>
          <w:lang w:val="ru-RU"/>
        </w:rPr>
        <w:t>трофи</w:t>
      </w:r>
      <w:proofErr w:type="spellEnd"/>
      <w:r w:rsidRPr="0002797F">
        <w:rPr>
          <w:sz w:val="24"/>
          <w:lang w:val="ru-RU"/>
        </w:rPr>
        <w:t>-рейдам:</w:t>
      </w:r>
    </w:p>
    <w:p w:rsidR="0002797F" w:rsidRPr="0002797F" w:rsidRDefault="0002797F">
      <w:pPr>
        <w:jc w:val="center"/>
        <w:rPr>
          <w:lang w:val="ru-RU"/>
        </w:rPr>
      </w:pPr>
      <w:bookmarkStart w:id="0" w:name="_GoBack"/>
      <w:bookmarkEnd w:id="0"/>
    </w:p>
    <w:p w:rsidR="0096305D" w:rsidRDefault="0002797F">
      <w:pPr>
        <w:widowControl w:val="0"/>
        <w:spacing w:line="240" w:lineRule="auto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 Сроки и место проведения</w:t>
      </w:r>
    </w:p>
    <w:p w:rsidR="0096305D" w:rsidRDefault="0002797F">
      <w:pPr>
        <w:widowControl w:val="0"/>
        <w:ind w:firstLine="60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2.2. Соревнование проводится </w:t>
      </w:r>
      <w:r>
        <w:rPr>
          <w:b/>
          <w:sz w:val="24"/>
          <w:szCs w:val="24"/>
        </w:rPr>
        <w:t>в окрестностях города Астана.</w:t>
      </w:r>
      <w:r>
        <w:rPr>
          <w:sz w:val="24"/>
          <w:szCs w:val="24"/>
        </w:rPr>
        <w:t xml:space="preserve"> На востоке место проведения ограничено жилой зоной г. Астана, на юге - </w:t>
      </w:r>
      <w:proofErr w:type="spellStart"/>
      <w:r>
        <w:rPr>
          <w:sz w:val="24"/>
          <w:szCs w:val="24"/>
        </w:rPr>
        <w:t>Коргалжынской</w:t>
      </w:r>
      <w:proofErr w:type="spellEnd"/>
      <w:r>
        <w:rPr>
          <w:sz w:val="24"/>
          <w:szCs w:val="24"/>
        </w:rPr>
        <w:t xml:space="preserve"> трассой и границами пос. Ильинка, на западе - грейдером Ильинка-</w:t>
      </w:r>
      <w:proofErr w:type="spellStart"/>
      <w:r>
        <w:rPr>
          <w:sz w:val="24"/>
          <w:szCs w:val="24"/>
        </w:rPr>
        <w:t>Талапкер</w:t>
      </w:r>
      <w:proofErr w:type="spellEnd"/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на севере - </w:t>
      </w:r>
      <w:proofErr w:type="spellStart"/>
      <w:r>
        <w:rPr>
          <w:b/>
          <w:sz w:val="24"/>
          <w:szCs w:val="24"/>
        </w:rPr>
        <w:t>Кокшетауской</w:t>
      </w:r>
      <w:proofErr w:type="spellEnd"/>
      <w:r>
        <w:rPr>
          <w:b/>
          <w:sz w:val="24"/>
          <w:szCs w:val="24"/>
        </w:rPr>
        <w:t xml:space="preserve"> трассой.</w:t>
      </w:r>
    </w:p>
    <w:p w:rsidR="0096305D" w:rsidRDefault="0002797F">
      <w:pPr>
        <w:widowControl w:val="0"/>
        <w:ind w:firstLine="601"/>
        <w:jc w:val="both"/>
        <w:rPr>
          <w:b/>
          <w:sz w:val="24"/>
          <w:szCs w:val="24"/>
        </w:rPr>
      </w:pPr>
      <w:r>
        <w:rPr>
          <w:sz w:val="24"/>
          <w:szCs w:val="24"/>
        </w:rPr>
        <w:t>2.2.3 Базовый лагерь - Кемпинг “</w:t>
      </w:r>
      <w:proofErr w:type="spellStart"/>
      <w:r>
        <w:rPr>
          <w:sz w:val="24"/>
          <w:szCs w:val="24"/>
        </w:rPr>
        <w:t>КазМунайГаз</w:t>
      </w:r>
      <w:proofErr w:type="spellEnd"/>
      <w:r>
        <w:rPr>
          <w:sz w:val="24"/>
          <w:szCs w:val="24"/>
        </w:rPr>
        <w:t xml:space="preserve">” на пересечении </w:t>
      </w:r>
      <w:proofErr w:type="spellStart"/>
      <w:r>
        <w:rPr>
          <w:sz w:val="24"/>
          <w:szCs w:val="24"/>
        </w:rPr>
        <w:t>Ко</w:t>
      </w:r>
      <w:r>
        <w:rPr>
          <w:sz w:val="24"/>
          <w:szCs w:val="24"/>
        </w:rPr>
        <w:t>кшетауской</w:t>
      </w:r>
      <w:proofErr w:type="spellEnd"/>
      <w:r>
        <w:rPr>
          <w:sz w:val="24"/>
          <w:szCs w:val="24"/>
        </w:rPr>
        <w:t xml:space="preserve"> трассы и объездной дороги Астаны. Координаты базового лагеря: N51 15.680, Е71 22.138.</w:t>
      </w:r>
    </w:p>
    <w:p w:rsidR="0096305D" w:rsidRDefault="0096305D">
      <w:pPr>
        <w:jc w:val="center"/>
      </w:pPr>
    </w:p>
    <w:p w:rsidR="0096305D" w:rsidRDefault="0002797F">
      <w:pPr>
        <w:widowControl w:val="0"/>
        <w:spacing w:line="240" w:lineRule="auto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3. Программа</w:t>
      </w:r>
    </w:p>
    <w:tbl>
      <w:tblPr>
        <w:tblStyle w:val="a5"/>
        <w:tblW w:w="994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276"/>
        <w:gridCol w:w="1785"/>
        <w:gridCol w:w="4305"/>
        <w:gridCol w:w="2577"/>
      </w:tblGrid>
      <w:tr w:rsidR="0096305D" w:rsidTr="0002797F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05D" w:rsidRDefault="0002797F">
            <w:pPr>
              <w:keepNext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05D" w:rsidRDefault="0002797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05D" w:rsidRDefault="0002797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5D" w:rsidRDefault="0002797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проведения </w:t>
            </w:r>
          </w:p>
        </w:tc>
      </w:tr>
      <w:tr w:rsidR="0096305D" w:rsidTr="0002797F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05D" w:rsidRDefault="0002797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26.06.17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05D" w:rsidRDefault="0002797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05D" w:rsidRDefault="0002797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приема заявок.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5D" w:rsidRDefault="0002797F">
            <w:pPr>
              <w:keepNext/>
              <w:spacing w:line="240" w:lineRule="auto"/>
              <w:jc w:val="center"/>
              <w:rPr>
                <w:rFonts w:ascii="Calibri" w:eastAsia="Calibri" w:hAnsi="Calibri" w:cs="Calibri"/>
              </w:rPr>
            </w:pPr>
            <w:hyperlink r:id="rId7">
              <w:r>
                <w:rPr>
                  <w:rFonts w:ascii="Calibri" w:eastAsia="Calibri" w:hAnsi="Calibri" w:cs="Calibri"/>
                  <w:color w:val="1155CC"/>
                  <w:u w:val="single"/>
                </w:rPr>
                <w:t>ironraven@mail.ru</w:t>
              </w:r>
            </w:hyperlink>
            <w:r>
              <w:rPr>
                <w:rFonts w:ascii="Calibri" w:eastAsia="Calibri" w:hAnsi="Calibri" w:cs="Calibri"/>
              </w:rPr>
              <w:t>,</w:t>
            </w:r>
          </w:p>
          <w:p w:rsidR="0096305D" w:rsidRDefault="0002797F">
            <w:pPr>
              <w:keepNext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г. Астана, ул. </w:t>
            </w:r>
            <w:proofErr w:type="spellStart"/>
            <w:r>
              <w:rPr>
                <w:rFonts w:ascii="Calibri" w:eastAsia="Calibri" w:hAnsi="Calibri" w:cs="Calibri"/>
              </w:rPr>
              <w:t>Жетиген</w:t>
            </w:r>
            <w:proofErr w:type="spellEnd"/>
            <w:r>
              <w:rPr>
                <w:rFonts w:ascii="Calibri" w:eastAsia="Calibri" w:hAnsi="Calibri" w:cs="Calibri"/>
              </w:rPr>
              <w:t>, 12/1 (СТО “Гараж”)</w:t>
            </w:r>
            <w:hyperlink r:id="rId8"/>
          </w:p>
        </w:tc>
      </w:tr>
      <w:tr w:rsidR="0096305D" w:rsidTr="0002797F">
        <w:trPr>
          <w:trHeight w:val="24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05D" w:rsidRDefault="0002797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hyperlink r:id="rId9">
              <w:r>
                <w:rPr>
                  <w:b/>
                  <w:sz w:val="24"/>
                  <w:szCs w:val="24"/>
                </w:rPr>
                <w:t>21.07.17</w:t>
              </w:r>
            </w:hyperlink>
            <w:hyperlink r:id="rId10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05D" w:rsidRDefault="0002797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hyperlink r:id="rId11">
              <w:r>
                <w:rPr>
                  <w:sz w:val="24"/>
                  <w:szCs w:val="24"/>
                </w:rPr>
                <w:t>19:00</w:t>
              </w:r>
            </w:hyperlink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5D" w:rsidRDefault="0002797F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Административная проверка</w:t>
            </w:r>
          </w:p>
        </w:tc>
        <w:tc>
          <w:tcPr>
            <w:tcW w:w="2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305D" w:rsidRDefault="0002797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агерь “</w:t>
            </w:r>
            <w:proofErr w:type="spellStart"/>
            <w:r>
              <w:rPr>
                <w:sz w:val="24"/>
                <w:szCs w:val="24"/>
              </w:rPr>
              <w:t>КазМунайГаз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</w:tr>
      <w:tr w:rsidR="0096305D" w:rsidTr="0002797F">
        <w:trPr>
          <w:trHeight w:val="22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05D" w:rsidRDefault="0002797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hyperlink r:id="rId12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05D" w:rsidRDefault="0002797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hyperlink r:id="rId13">
              <w:r>
                <w:rPr>
                  <w:sz w:val="24"/>
                  <w:szCs w:val="24"/>
                </w:rPr>
                <w:t>21.00</w:t>
              </w:r>
            </w:hyperlink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5D" w:rsidRDefault="0002797F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координат КП СУ-1</w:t>
            </w:r>
            <w:hyperlink r:id="rId14"/>
          </w:p>
        </w:tc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305D" w:rsidRDefault="0002797F">
            <w:pPr>
              <w:keepNext/>
              <w:spacing w:line="240" w:lineRule="auto"/>
              <w:jc w:val="center"/>
              <w:rPr>
                <w:rFonts w:ascii="Calibri" w:eastAsia="Calibri" w:hAnsi="Calibri" w:cs="Calibri"/>
              </w:rPr>
            </w:pPr>
            <w:hyperlink r:id="rId15"/>
          </w:p>
        </w:tc>
      </w:tr>
      <w:tr w:rsidR="0096305D" w:rsidTr="0002797F">
        <w:trPr>
          <w:trHeight w:val="24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05D" w:rsidRDefault="0002797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22.07.17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05D" w:rsidRDefault="0002797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 – 8.00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5D" w:rsidRDefault="0002797F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проверки,   техническая инспекция, получение координат КП СУ-1</w:t>
            </w:r>
          </w:p>
        </w:tc>
        <w:tc>
          <w:tcPr>
            <w:tcW w:w="2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305D" w:rsidRDefault="0002797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старта </w:t>
            </w:r>
            <w:r>
              <w:rPr>
                <w:sz w:val="24"/>
                <w:szCs w:val="24"/>
              </w:rPr>
              <w:br/>
              <w:t>и финиша</w:t>
            </w:r>
          </w:p>
          <w:p w:rsidR="0096305D" w:rsidRDefault="0002797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СУ-1:</w:t>
            </w:r>
          </w:p>
        </w:tc>
      </w:tr>
      <w:tr w:rsidR="0096305D" w:rsidTr="0002797F">
        <w:trPr>
          <w:trHeight w:val="24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05D" w:rsidRDefault="0096305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05D" w:rsidRDefault="0002797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8.30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5D" w:rsidRDefault="0002797F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Жеребьевка. Брифинг.</w:t>
            </w:r>
          </w:p>
        </w:tc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305D" w:rsidRDefault="0096305D">
            <w:pPr>
              <w:spacing w:line="240" w:lineRule="auto"/>
            </w:pPr>
          </w:p>
        </w:tc>
      </w:tr>
      <w:tr w:rsidR="0096305D" w:rsidTr="0002797F">
        <w:trPr>
          <w:trHeight w:val="24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05D" w:rsidRDefault="0096305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05D" w:rsidRDefault="0002797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9.00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5D" w:rsidRDefault="0002797F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стартовой ведомости. Подача протестов.</w:t>
            </w: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305D" w:rsidRDefault="0002797F">
            <w:pPr>
              <w:spacing w:line="240" w:lineRule="auto"/>
              <w:jc w:val="center"/>
            </w:pPr>
            <w:r>
              <w:t>N51 11.676</w:t>
            </w:r>
          </w:p>
          <w:p w:rsidR="0096305D" w:rsidRDefault="0002797F">
            <w:pPr>
              <w:spacing w:line="240" w:lineRule="auto"/>
              <w:jc w:val="center"/>
            </w:pPr>
            <w:r>
              <w:t>Е71 18.188</w:t>
            </w:r>
          </w:p>
          <w:p w:rsidR="0096305D" w:rsidRDefault="0096305D">
            <w:pPr>
              <w:spacing w:line="240" w:lineRule="auto"/>
            </w:pPr>
          </w:p>
        </w:tc>
      </w:tr>
      <w:tr w:rsidR="0096305D" w:rsidTr="0002797F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05D" w:rsidRDefault="0096305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05D" w:rsidRDefault="0002797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9.00 - 9.30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5D" w:rsidRDefault="0002797F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Старт СУ-1 (GPS-ориентирование) </w:t>
            </w:r>
            <w:r>
              <w:rPr>
                <w:b/>
                <w:sz w:val="24"/>
                <w:szCs w:val="24"/>
              </w:rPr>
              <w:t>норматив времени – 7 часов</w:t>
            </w: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305D" w:rsidRDefault="0096305D">
            <w:pPr>
              <w:spacing w:line="240" w:lineRule="auto"/>
            </w:pPr>
          </w:p>
        </w:tc>
      </w:tr>
      <w:tr w:rsidR="0096305D" w:rsidTr="0002797F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05D" w:rsidRDefault="0096305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05D" w:rsidRDefault="0002797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16.30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5D" w:rsidRDefault="0002797F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Финиш СУ-1.</w:t>
            </w: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305D" w:rsidRDefault="0002797F">
            <w:pPr>
              <w:spacing w:line="240" w:lineRule="auto"/>
            </w:pPr>
            <w: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96305D" w:rsidTr="0002797F">
        <w:trPr>
          <w:trHeight w:val="22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05D" w:rsidRDefault="0096305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05D" w:rsidRDefault="0002797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 – 20:00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5D" w:rsidRDefault="0002797F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Старт СУ-2 (GPS-ориентирование) </w:t>
            </w:r>
            <w:r>
              <w:rPr>
                <w:b/>
                <w:sz w:val="24"/>
                <w:szCs w:val="24"/>
              </w:rPr>
              <w:t>норматив времени – 4 часа</w:t>
            </w: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305D" w:rsidRDefault="0002797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старта </w:t>
            </w:r>
            <w:r>
              <w:rPr>
                <w:sz w:val="24"/>
                <w:szCs w:val="24"/>
              </w:rPr>
              <w:br/>
              <w:t xml:space="preserve">и финиша СУ-2: </w:t>
            </w:r>
          </w:p>
          <w:p w:rsidR="0096305D" w:rsidRDefault="0002797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N51 15.482</w:t>
            </w:r>
          </w:p>
          <w:p w:rsidR="0096305D" w:rsidRDefault="0002797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E71 22.117</w:t>
            </w:r>
          </w:p>
        </w:tc>
      </w:tr>
      <w:tr w:rsidR="0096305D" w:rsidTr="0002797F">
        <w:trPr>
          <w:trHeight w:val="22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05D" w:rsidRDefault="0096305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05D" w:rsidRDefault="0002797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 – 00:00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5D" w:rsidRDefault="0002797F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Финиш СУ-2.</w:t>
            </w: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305D" w:rsidRDefault="0002797F">
            <w:pPr>
              <w:spacing w:line="240" w:lineRule="auto"/>
            </w:pPr>
            <w: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96305D" w:rsidTr="0002797F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05D" w:rsidRDefault="0002797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23.07.17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05D" w:rsidRDefault="0002797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9.00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5D" w:rsidRDefault="0002797F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Оглашение предварительных результатов, подача протестов по итогам СУ-1 и СУ-2.</w:t>
            </w: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305D" w:rsidRDefault="0002797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 лагерь</w:t>
            </w:r>
          </w:p>
          <w:p w:rsidR="0096305D" w:rsidRDefault="0002797F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кемпинг “</w:t>
            </w:r>
            <w:proofErr w:type="spellStart"/>
            <w:r>
              <w:rPr>
                <w:sz w:val="24"/>
                <w:szCs w:val="24"/>
              </w:rPr>
              <w:t>КазМунайГаз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</w:tr>
      <w:tr w:rsidR="0096305D" w:rsidTr="0002797F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05D" w:rsidRDefault="0096305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05D" w:rsidRDefault="0002797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9.00-9.30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5D" w:rsidRDefault="0002797F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инспекция, допинг-контроль</w:t>
            </w: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305D" w:rsidRDefault="0096305D">
            <w:pPr>
              <w:spacing w:line="240" w:lineRule="auto"/>
            </w:pPr>
          </w:p>
          <w:p w:rsidR="0096305D" w:rsidRDefault="0002797F">
            <w:pPr>
              <w:spacing w:line="240" w:lineRule="auto"/>
            </w:pPr>
            <w: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96305D" w:rsidTr="0002797F">
        <w:trPr>
          <w:trHeight w:val="24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05D" w:rsidRDefault="0096305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05D" w:rsidRDefault="0002797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5D" w:rsidRDefault="0002797F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 СУ-3 «Кольцевая гонка»</w:t>
            </w:r>
          </w:p>
        </w:tc>
        <w:tc>
          <w:tcPr>
            <w:tcW w:w="25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305D" w:rsidRDefault="0002797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проведения соревнований (рядом с базовым </w:t>
            </w:r>
            <w:proofErr w:type="spellStart"/>
            <w:r>
              <w:rPr>
                <w:sz w:val="24"/>
                <w:szCs w:val="24"/>
              </w:rPr>
              <w:t>легерем</w:t>
            </w:r>
            <w:proofErr w:type="spellEnd"/>
            <w:r>
              <w:rPr>
                <w:sz w:val="24"/>
                <w:szCs w:val="24"/>
              </w:rPr>
              <w:t xml:space="preserve"> - кемпингом “</w:t>
            </w:r>
            <w:proofErr w:type="spellStart"/>
            <w:r>
              <w:rPr>
                <w:sz w:val="24"/>
                <w:szCs w:val="24"/>
              </w:rPr>
              <w:t>Казмунайгаз</w:t>
            </w:r>
            <w:proofErr w:type="spellEnd"/>
            <w:r>
              <w:rPr>
                <w:sz w:val="24"/>
                <w:szCs w:val="24"/>
              </w:rPr>
              <w:t>”)</w:t>
            </w:r>
          </w:p>
          <w:p w:rsidR="0096305D" w:rsidRDefault="0002797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6305D" w:rsidTr="0002797F">
        <w:trPr>
          <w:trHeight w:val="22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05D" w:rsidRDefault="0096305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05D" w:rsidRDefault="0002797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5D" w:rsidRDefault="0002797F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Финиш СУ-3</w:t>
            </w:r>
          </w:p>
        </w:tc>
        <w:tc>
          <w:tcPr>
            <w:tcW w:w="2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305D" w:rsidRDefault="0096305D">
            <w:pPr>
              <w:spacing w:line="240" w:lineRule="auto"/>
            </w:pPr>
          </w:p>
        </w:tc>
      </w:tr>
      <w:tr w:rsidR="0096305D" w:rsidTr="0002797F">
        <w:trPr>
          <w:trHeight w:val="22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05D" w:rsidRDefault="0096305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05D" w:rsidRDefault="0002797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16.00-16.30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5D" w:rsidRDefault="0002797F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Оглашение предварительных результатов, подача протестов по итогам СУ-3.</w:t>
            </w:r>
          </w:p>
        </w:tc>
        <w:tc>
          <w:tcPr>
            <w:tcW w:w="2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305D" w:rsidRDefault="0096305D">
            <w:pPr>
              <w:spacing w:line="240" w:lineRule="auto"/>
            </w:pPr>
          </w:p>
        </w:tc>
      </w:tr>
      <w:tr w:rsidR="0096305D" w:rsidTr="0002797F">
        <w:trPr>
          <w:trHeight w:val="26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05D" w:rsidRDefault="0096305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05D" w:rsidRDefault="0002797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5D" w:rsidRDefault="0002797F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Награждение</w:t>
            </w:r>
          </w:p>
        </w:tc>
        <w:tc>
          <w:tcPr>
            <w:tcW w:w="2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05D" w:rsidRDefault="0096305D">
            <w:pPr>
              <w:spacing w:line="240" w:lineRule="auto"/>
            </w:pPr>
          </w:p>
        </w:tc>
      </w:tr>
    </w:tbl>
    <w:p w:rsidR="0096305D" w:rsidRDefault="0002797F">
      <w:pPr>
        <w:widowControl w:val="0"/>
        <w:tabs>
          <w:tab w:val="left" w:pos="851"/>
        </w:tabs>
        <w:spacing w:line="240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5.7. Размер (сумма) заявочных взносов за участие в соревнованиях с экипажа в категории ATV (SSV) составляет 15 000 </w:t>
      </w:r>
      <w:proofErr w:type="spellStart"/>
      <w:r>
        <w:rPr>
          <w:sz w:val="24"/>
          <w:szCs w:val="24"/>
        </w:rPr>
        <w:t>тг</w:t>
      </w:r>
      <w:proofErr w:type="spellEnd"/>
      <w:r>
        <w:rPr>
          <w:sz w:val="24"/>
          <w:szCs w:val="24"/>
        </w:rPr>
        <w:t xml:space="preserve"> вне зависимости от срока подачи заявки.</w:t>
      </w:r>
    </w:p>
    <w:p w:rsidR="0096305D" w:rsidRDefault="0096305D">
      <w:pPr>
        <w:spacing w:after="200"/>
        <w:jc w:val="both"/>
        <w:rPr>
          <w:sz w:val="24"/>
          <w:szCs w:val="24"/>
        </w:rPr>
      </w:pPr>
    </w:p>
    <w:p w:rsidR="0096305D" w:rsidRDefault="0002797F">
      <w:pPr>
        <w:widowControl w:val="0"/>
        <w:tabs>
          <w:tab w:val="left" w:pos="927"/>
        </w:tabs>
        <w:spacing w:line="240" w:lineRule="auto"/>
        <w:ind w:left="927" w:hanging="360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8. Описание трассы.</w:t>
      </w:r>
    </w:p>
    <w:p w:rsidR="0096305D" w:rsidRDefault="0096305D">
      <w:pPr>
        <w:widowControl w:val="0"/>
        <w:tabs>
          <w:tab w:val="left" w:pos="851"/>
        </w:tabs>
        <w:spacing w:line="240" w:lineRule="auto"/>
        <w:jc w:val="both"/>
        <w:rPr>
          <w:sz w:val="24"/>
          <w:szCs w:val="24"/>
        </w:rPr>
      </w:pPr>
    </w:p>
    <w:p w:rsidR="0096305D" w:rsidRDefault="0002797F">
      <w:pPr>
        <w:widowControl w:val="0"/>
        <w:tabs>
          <w:tab w:val="left" w:pos="851"/>
        </w:tabs>
        <w:spacing w:line="240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Трасса состоит из </w:t>
      </w:r>
      <w:r>
        <w:rPr>
          <w:b/>
          <w:sz w:val="24"/>
          <w:szCs w:val="24"/>
        </w:rPr>
        <w:t>трёх</w:t>
      </w:r>
      <w:r>
        <w:rPr>
          <w:sz w:val="24"/>
          <w:szCs w:val="24"/>
        </w:rPr>
        <w:t xml:space="preserve"> спецучастков: двух навигационных СУ и одного лин</w:t>
      </w:r>
      <w:r>
        <w:rPr>
          <w:sz w:val="24"/>
          <w:szCs w:val="24"/>
        </w:rPr>
        <w:t>ейного СУ.</w:t>
      </w:r>
    </w:p>
    <w:p w:rsidR="0096305D" w:rsidRDefault="0002797F">
      <w:pPr>
        <w:widowControl w:val="0"/>
        <w:tabs>
          <w:tab w:val="left" w:pos="851"/>
        </w:tabs>
        <w:spacing w:line="240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8.2. Общая протяженность каждого навигационного спецучастка до 150 км.</w:t>
      </w:r>
    </w:p>
    <w:p w:rsidR="0096305D" w:rsidRDefault="0002797F">
      <w:pPr>
        <w:widowControl w:val="0"/>
        <w:tabs>
          <w:tab w:val="left" w:pos="851"/>
        </w:tabs>
        <w:spacing w:line="240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8.13 Точка старта СУ-1 является точкой финиша СУ-1. Координаты точки старта и финиша СУ-1: N51 11.676, Е71 18.188.</w:t>
      </w:r>
    </w:p>
    <w:p w:rsidR="0096305D" w:rsidRDefault="0002797F">
      <w:pPr>
        <w:widowControl w:val="0"/>
        <w:tabs>
          <w:tab w:val="left" w:pos="851"/>
        </w:tabs>
        <w:spacing w:line="240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8.14 Проезд от финиша СУ-1 к старту СУ-2 осуществляется по </w:t>
      </w:r>
      <w:r>
        <w:rPr>
          <w:sz w:val="24"/>
          <w:szCs w:val="24"/>
        </w:rPr>
        <w:t>дороге общего пользования.</w:t>
      </w:r>
    </w:p>
    <w:p w:rsidR="0096305D" w:rsidRDefault="0002797F">
      <w:pPr>
        <w:widowControl w:val="0"/>
        <w:tabs>
          <w:tab w:val="left" w:pos="851"/>
        </w:tabs>
        <w:spacing w:line="240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8.15 Точка старта СУ-2 является точкой финиша СУ-2. Координаты точки старта и финиша СУ-2: N51 15.482, E71 22.117.</w:t>
      </w:r>
    </w:p>
    <w:p w:rsidR="0096305D" w:rsidRDefault="0096305D">
      <w:pPr>
        <w:widowControl w:val="0"/>
        <w:tabs>
          <w:tab w:val="left" w:pos="851"/>
        </w:tabs>
        <w:spacing w:line="240" w:lineRule="auto"/>
        <w:ind w:firstLine="600"/>
        <w:jc w:val="both"/>
        <w:rPr>
          <w:sz w:val="24"/>
          <w:szCs w:val="24"/>
        </w:rPr>
      </w:pPr>
    </w:p>
    <w:p w:rsidR="0096305D" w:rsidRDefault="0002797F">
      <w:pPr>
        <w:widowControl w:val="0"/>
        <w:tabs>
          <w:tab w:val="left" w:pos="420"/>
          <w:tab w:val="left" w:pos="851"/>
        </w:tabs>
        <w:spacing w:line="240" w:lineRule="auto"/>
        <w:ind w:left="420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9. Правила соревнований.</w:t>
      </w:r>
    </w:p>
    <w:p w:rsidR="0096305D" w:rsidRDefault="0096305D">
      <w:pPr>
        <w:widowControl w:val="0"/>
        <w:tabs>
          <w:tab w:val="left" w:pos="420"/>
          <w:tab w:val="left" w:pos="851"/>
        </w:tabs>
        <w:spacing w:line="240" w:lineRule="auto"/>
        <w:ind w:left="420"/>
        <w:jc w:val="center"/>
        <w:rPr>
          <w:sz w:val="24"/>
          <w:szCs w:val="24"/>
        </w:rPr>
      </w:pPr>
    </w:p>
    <w:p w:rsidR="0096305D" w:rsidRDefault="0002797F">
      <w:pPr>
        <w:widowControl w:val="0"/>
        <w:tabs>
          <w:tab w:val="left" w:pos="85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9.1. Порядок старта категорий на СУ-1 и СУ-3: “Свободный”, ТР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, ATV (SSV), ТР2, ТР3.</w:t>
      </w:r>
    </w:p>
    <w:p w:rsidR="0096305D" w:rsidRDefault="0002797F">
      <w:pPr>
        <w:widowControl w:val="0"/>
        <w:tabs>
          <w:tab w:val="left" w:pos="851"/>
        </w:tabs>
        <w:spacing w:line="240" w:lineRule="auto"/>
        <w:ind w:firstLine="480"/>
        <w:jc w:val="both"/>
        <w:rPr>
          <w:rFonts w:ascii="Arial CYR" w:eastAsia="Arial CYR" w:hAnsi="Arial CYR" w:cs="Arial CYR"/>
          <w:sz w:val="24"/>
          <w:szCs w:val="24"/>
        </w:rPr>
      </w:pPr>
      <w:r>
        <w:rPr>
          <w:sz w:val="24"/>
          <w:szCs w:val="24"/>
        </w:rPr>
        <w:t xml:space="preserve">9.2. </w:t>
      </w:r>
      <w:r>
        <w:rPr>
          <w:rFonts w:ascii="Arial CYR" w:eastAsia="Arial CYR" w:hAnsi="Arial CYR" w:cs="Arial CYR"/>
          <w:sz w:val="24"/>
          <w:szCs w:val="24"/>
        </w:rPr>
        <w:t>Старт экипажей одной категории на СУ-1 будет производиться в порядке, определяемом жеребьевкой.</w:t>
      </w:r>
    </w:p>
    <w:p w:rsidR="0096305D" w:rsidRDefault="0002797F">
      <w:pPr>
        <w:widowControl w:val="0"/>
        <w:tabs>
          <w:tab w:val="left" w:pos="851"/>
        </w:tabs>
        <w:spacing w:line="240" w:lineRule="auto"/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9.18. </w:t>
      </w:r>
      <w:proofErr w:type="gramStart"/>
      <w:r>
        <w:rPr>
          <w:sz w:val="24"/>
          <w:szCs w:val="24"/>
        </w:rPr>
        <w:t xml:space="preserve">После прохождения финишного створа СУ-1 Участник должен остановиться, не создавая помех для финиша других Участников, получить отметку в Контрольной карте, незамедлительно сдать Контрольную карту, </w:t>
      </w:r>
      <w:proofErr w:type="spellStart"/>
      <w:r>
        <w:rPr>
          <w:sz w:val="24"/>
          <w:szCs w:val="24"/>
        </w:rPr>
        <w:t>флеш</w:t>
      </w:r>
      <w:proofErr w:type="spellEnd"/>
      <w:r>
        <w:rPr>
          <w:sz w:val="24"/>
          <w:szCs w:val="24"/>
        </w:rPr>
        <w:t>-карту с отснятыми КП, и, при необходимости, GPS-</w:t>
      </w:r>
      <w:r>
        <w:rPr>
          <w:sz w:val="24"/>
          <w:szCs w:val="24"/>
        </w:rPr>
        <w:t>навигатор в Секретариат соревнований.</w:t>
      </w:r>
      <w:proofErr w:type="gramEnd"/>
      <w:r>
        <w:rPr>
          <w:sz w:val="24"/>
          <w:szCs w:val="24"/>
        </w:rPr>
        <w:t xml:space="preserve">  Поместить автомобиль в Закрытый парк необходимо после финиша на СУ-2.</w:t>
      </w:r>
    </w:p>
    <w:p w:rsidR="0096305D" w:rsidRDefault="0002797F">
      <w:pPr>
        <w:widowControl w:val="0"/>
        <w:tabs>
          <w:tab w:val="left" w:pos="851"/>
        </w:tabs>
        <w:spacing w:line="240" w:lineRule="auto"/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9.23 </w:t>
      </w:r>
      <w:r>
        <w:rPr>
          <w:rFonts w:ascii="Arial CYR" w:eastAsia="Arial CYR" w:hAnsi="Arial CYR" w:cs="Arial CYR"/>
          <w:sz w:val="24"/>
          <w:szCs w:val="24"/>
        </w:rPr>
        <w:t>Старт экипажей на СУ-2 будет производиться по факту прибытия экипажей</w:t>
      </w:r>
      <w:r>
        <w:rPr>
          <w:sz w:val="24"/>
          <w:szCs w:val="24"/>
        </w:rPr>
        <w:t xml:space="preserve"> с 15:00 до 20:00. Экипажи могут прибыть на старт в любое время из указан</w:t>
      </w:r>
      <w:r>
        <w:rPr>
          <w:sz w:val="24"/>
          <w:szCs w:val="24"/>
        </w:rPr>
        <w:t>ного промежутка.</w:t>
      </w:r>
    </w:p>
    <w:p w:rsidR="0096305D" w:rsidRDefault="0002797F">
      <w:pPr>
        <w:widowControl w:val="0"/>
        <w:tabs>
          <w:tab w:val="left" w:pos="851"/>
        </w:tabs>
        <w:spacing w:line="240" w:lineRule="auto"/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>9.24 Контрольное время СУ-2 для всех категорий - 4 часа. Отсчёт контрольного времени ведется от фактического времени старта.</w:t>
      </w:r>
    </w:p>
    <w:p w:rsidR="0096305D" w:rsidRDefault="0002797F">
      <w:pPr>
        <w:widowControl w:val="0"/>
        <w:tabs>
          <w:tab w:val="left" w:pos="851"/>
        </w:tabs>
        <w:spacing w:line="240" w:lineRule="auto"/>
        <w:ind w:firstLine="48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9:25 Координаты точек СУ-2 выдаются во время старта СУ-2.</w:t>
      </w:r>
    </w:p>
    <w:p w:rsidR="0002797F" w:rsidRDefault="0002797F">
      <w:pPr>
        <w:widowControl w:val="0"/>
        <w:tabs>
          <w:tab w:val="left" w:pos="851"/>
        </w:tabs>
        <w:spacing w:line="240" w:lineRule="auto"/>
        <w:ind w:firstLine="480"/>
        <w:jc w:val="both"/>
        <w:rPr>
          <w:sz w:val="24"/>
          <w:szCs w:val="24"/>
          <w:lang w:val="ru-RU"/>
        </w:rPr>
      </w:pPr>
    </w:p>
    <w:p w:rsidR="0002797F" w:rsidRDefault="0002797F">
      <w:pPr>
        <w:widowControl w:val="0"/>
        <w:tabs>
          <w:tab w:val="left" w:pos="851"/>
        </w:tabs>
        <w:spacing w:line="240" w:lineRule="auto"/>
        <w:ind w:firstLine="480"/>
        <w:jc w:val="both"/>
        <w:rPr>
          <w:sz w:val="24"/>
          <w:szCs w:val="24"/>
          <w:lang w:val="ru-RU"/>
        </w:rPr>
      </w:pPr>
    </w:p>
    <w:p w:rsidR="0002797F" w:rsidRDefault="0002797F">
      <w:pPr>
        <w:widowControl w:val="0"/>
        <w:tabs>
          <w:tab w:val="left" w:pos="851"/>
        </w:tabs>
        <w:spacing w:line="240" w:lineRule="auto"/>
        <w:ind w:firstLine="480"/>
        <w:jc w:val="both"/>
        <w:rPr>
          <w:sz w:val="24"/>
          <w:szCs w:val="24"/>
          <w:lang w:val="ru-RU"/>
        </w:rPr>
      </w:pPr>
    </w:p>
    <w:p w:rsidR="0002797F" w:rsidRDefault="0002797F">
      <w:pPr>
        <w:widowControl w:val="0"/>
        <w:tabs>
          <w:tab w:val="left" w:pos="851"/>
        </w:tabs>
        <w:spacing w:line="240" w:lineRule="auto"/>
        <w:ind w:firstLine="480"/>
        <w:jc w:val="both"/>
        <w:rPr>
          <w:sz w:val="24"/>
          <w:szCs w:val="24"/>
          <w:lang w:val="ru-RU"/>
        </w:rPr>
      </w:pPr>
    </w:p>
    <w:p w:rsidR="0002797F" w:rsidRDefault="0002797F">
      <w:pPr>
        <w:widowControl w:val="0"/>
        <w:tabs>
          <w:tab w:val="left" w:pos="851"/>
        </w:tabs>
        <w:spacing w:line="240" w:lineRule="auto"/>
        <w:ind w:firstLine="480"/>
        <w:jc w:val="both"/>
        <w:rPr>
          <w:sz w:val="24"/>
          <w:szCs w:val="24"/>
          <w:lang w:val="ru-RU"/>
        </w:rPr>
      </w:pPr>
    </w:p>
    <w:p w:rsidR="0002797F" w:rsidRDefault="0002797F">
      <w:pPr>
        <w:widowControl w:val="0"/>
        <w:tabs>
          <w:tab w:val="left" w:pos="851"/>
        </w:tabs>
        <w:spacing w:line="240" w:lineRule="auto"/>
        <w:ind w:firstLine="480"/>
        <w:jc w:val="both"/>
        <w:rPr>
          <w:sz w:val="24"/>
          <w:szCs w:val="24"/>
          <w:lang w:val="ru-RU"/>
        </w:rPr>
      </w:pPr>
    </w:p>
    <w:p w:rsidR="0002797F" w:rsidRDefault="0002797F">
      <w:pPr>
        <w:widowControl w:val="0"/>
        <w:tabs>
          <w:tab w:val="left" w:pos="851"/>
        </w:tabs>
        <w:spacing w:line="240" w:lineRule="auto"/>
        <w:ind w:firstLine="480"/>
        <w:jc w:val="both"/>
        <w:rPr>
          <w:sz w:val="24"/>
          <w:szCs w:val="24"/>
          <w:lang w:val="ru-RU"/>
        </w:rPr>
      </w:pPr>
    </w:p>
    <w:p w:rsidR="0002797F" w:rsidRDefault="0002797F">
      <w:pPr>
        <w:widowControl w:val="0"/>
        <w:tabs>
          <w:tab w:val="left" w:pos="851"/>
        </w:tabs>
        <w:spacing w:line="240" w:lineRule="auto"/>
        <w:ind w:firstLine="480"/>
        <w:jc w:val="both"/>
        <w:rPr>
          <w:sz w:val="24"/>
          <w:szCs w:val="24"/>
          <w:lang w:val="ru-RU"/>
        </w:rPr>
      </w:pPr>
    </w:p>
    <w:p w:rsidR="0002797F" w:rsidRDefault="0002797F">
      <w:pPr>
        <w:widowControl w:val="0"/>
        <w:tabs>
          <w:tab w:val="left" w:pos="851"/>
        </w:tabs>
        <w:spacing w:line="240" w:lineRule="auto"/>
        <w:ind w:firstLine="480"/>
        <w:jc w:val="both"/>
        <w:rPr>
          <w:sz w:val="24"/>
          <w:szCs w:val="24"/>
          <w:lang w:val="ru-RU"/>
        </w:rPr>
      </w:pPr>
    </w:p>
    <w:p w:rsidR="0002797F" w:rsidRDefault="0002797F">
      <w:pPr>
        <w:widowControl w:val="0"/>
        <w:tabs>
          <w:tab w:val="left" w:pos="851"/>
        </w:tabs>
        <w:spacing w:line="240" w:lineRule="auto"/>
        <w:ind w:firstLine="480"/>
        <w:jc w:val="both"/>
        <w:rPr>
          <w:sz w:val="24"/>
          <w:szCs w:val="24"/>
          <w:lang w:val="ru-RU"/>
        </w:rPr>
      </w:pPr>
    </w:p>
    <w:p w:rsidR="0002797F" w:rsidRPr="0002797F" w:rsidRDefault="0002797F" w:rsidP="0002797F">
      <w:pPr>
        <w:widowControl w:val="0"/>
        <w:tabs>
          <w:tab w:val="left" w:pos="851"/>
        </w:tabs>
        <w:spacing w:line="240" w:lineRule="auto"/>
        <w:ind w:firstLine="48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Оргкомитет ЧРК</w:t>
      </w:r>
    </w:p>
    <w:sectPr w:rsidR="0002797F" w:rsidRPr="0002797F" w:rsidSect="0002797F">
      <w:pgSz w:w="11909" w:h="16834"/>
      <w:pgMar w:top="568" w:right="852" w:bottom="1135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6305D"/>
    <w:rsid w:val="0002797F"/>
    <w:rsid w:val="0096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279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279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selina.kz" TargetMode="External"/><Relationship Id="rId13" Type="http://schemas.openxmlformats.org/officeDocument/2006/relationships/hyperlink" Target="mailto:info@tselina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onraven@mail.ru" TargetMode="External"/><Relationship Id="rId12" Type="http://schemas.openxmlformats.org/officeDocument/2006/relationships/hyperlink" Target="mailto:info@tselina.kz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info@tselina.kz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info@tselina.kz" TargetMode="External"/><Relationship Id="rId10" Type="http://schemas.openxmlformats.org/officeDocument/2006/relationships/hyperlink" Target="mailto:info@tselina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tselina.kz" TargetMode="External"/><Relationship Id="rId14" Type="http://schemas.openxmlformats.org/officeDocument/2006/relationships/hyperlink" Target="mailto:info@tselin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590</Words>
  <Characters>3365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ww</cp:lastModifiedBy>
  <cp:revision>3</cp:revision>
  <dcterms:created xsi:type="dcterms:W3CDTF">2017-07-18T15:00:00Z</dcterms:created>
  <dcterms:modified xsi:type="dcterms:W3CDTF">2017-07-18T15:05:00Z</dcterms:modified>
</cp:coreProperties>
</file>